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6" w:rsidRDefault="00BB5DD6" w:rsidP="00BB5DD6">
      <w:pPr>
        <w:spacing w:after="0"/>
        <w:jc w:val="both"/>
        <w:rPr>
          <w:rFonts w:ascii="Gulim" w:eastAsia="Gulim" w:hAnsi="Gulim"/>
          <w:i/>
          <w:sz w:val="24"/>
          <w:szCs w:val="24"/>
        </w:rPr>
      </w:pPr>
      <w:r>
        <w:rPr>
          <w:b/>
          <w:noProof/>
          <w:color w:val="FFCC00"/>
          <w:sz w:val="66"/>
          <w:szCs w:val="66"/>
          <w:lang w:eastAsia="it-IT"/>
        </w:rPr>
        <w:drawing>
          <wp:anchor distT="0" distB="0" distL="114300" distR="114300" simplePos="0" relativeHeight="251658240" behindDoc="0" locked="0" layoutInCell="1" allowOverlap="1" wp14:anchorId="37C44CED" wp14:editId="00C7E350">
            <wp:simplePos x="0" y="0"/>
            <wp:positionH relativeFrom="column">
              <wp:posOffset>4795520</wp:posOffset>
            </wp:positionH>
            <wp:positionV relativeFrom="paragraph">
              <wp:posOffset>71755</wp:posOffset>
            </wp:positionV>
            <wp:extent cx="1158133" cy="1152525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3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it-IT"/>
        </w:rPr>
        <w:drawing>
          <wp:inline distT="0" distB="0" distL="0" distR="0" wp14:anchorId="6A85873F" wp14:editId="1FA27DE4">
            <wp:extent cx="6120130" cy="22656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0000_844211835636070_4508925005685852167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D6" w:rsidRPr="00615950" w:rsidRDefault="00BB5DD6" w:rsidP="00BB5DD6">
      <w:pPr>
        <w:pStyle w:val="Nessunaspaziatura"/>
        <w:jc w:val="center"/>
        <w:rPr>
          <w:b/>
          <w:color w:val="FF33CC"/>
          <w:sz w:val="66"/>
          <w:szCs w:val="66"/>
        </w:rPr>
      </w:pPr>
      <w:r w:rsidRPr="00615950">
        <w:rPr>
          <w:b/>
          <w:color w:val="FFCC00"/>
          <w:sz w:val="66"/>
          <w:szCs w:val="66"/>
        </w:rPr>
        <w:t xml:space="preserve">LA VERITÀ </w:t>
      </w:r>
      <w:r w:rsidRPr="00615950">
        <w:rPr>
          <w:b/>
          <w:color w:val="E36C0A" w:themeColor="accent6" w:themeShade="BF"/>
          <w:sz w:val="66"/>
          <w:szCs w:val="66"/>
        </w:rPr>
        <w:t xml:space="preserve">ILLUMINA </w:t>
      </w:r>
      <w:r w:rsidRPr="00615950">
        <w:rPr>
          <w:b/>
          <w:color w:val="FF33CC"/>
          <w:sz w:val="66"/>
          <w:szCs w:val="66"/>
        </w:rPr>
        <w:t>LA GIUSTIZIA</w:t>
      </w:r>
    </w:p>
    <w:p w:rsidR="00BB5DD6" w:rsidRPr="00327AA0" w:rsidRDefault="00BB5DD6" w:rsidP="00BB5DD6">
      <w:pPr>
        <w:pStyle w:val="Nessunaspaziatura"/>
        <w:jc w:val="center"/>
        <w:rPr>
          <w:b/>
        </w:rPr>
      </w:pPr>
      <w:r w:rsidRPr="00327AA0">
        <w:rPr>
          <w:b/>
        </w:rPr>
        <w:t xml:space="preserve">VERSO </w:t>
      </w:r>
      <w:r>
        <w:rPr>
          <w:b/>
        </w:rPr>
        <w:t xml:space="preserve"> </w:t>
      </w:r>
      <w:r w:rsidRPr="00327AA0">
        <w:rPr>
          <w:b/>
        </w:rPr>
        <w:t>LA XX GIORNATA DELLA MEMORIA E DELL’IMPEGNO IN RICORDO DELLE VITTIME DELLE MAFIE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i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i/>
          <w:sz w:val="24"/>
          <w:szCs w:val="24"/>
        </w:rPr>
      </w:pPr>
      <w:r w:rsidRPr="00BB5DD6">
        <w:rPr>
          <w:rFonts w:ascii="Gulim" w:eastAsia="Gulim" w:hAnsi="Gulim"/>
          <w:i/>
          <w:sz w:val="24"/>
          <w:szCs w:val="24"/>
        </w:rPr>
        <w:t>“La Giornata della Memoria e dell’Impegno è una tappa importante di un percorso che non si ferma, che procede ogni giorno dell’anno. È un guardarci dentro per stringerci ai familiari delle vittime, per rinnovare il senso di un impegno che non può essere occasionale né mai diventare routine.”</w:t>
      </w:r>
    </w:p>
    <w:p w:rsidR="00BB5DD6" w:rsidRPr="00BB5DD6" w:rsidRDefault="00BB5DD6" w:rsidP="00BB5DD6">
      <w:pPr>
        <w:spacing w:after="0"/>
        <w:jc w:val="right"/>
        <w:rPr>
          <w:rFonts w:ascii="Gulim" w:eastAsia="Gulim" w:hAnsi="Gulim"/>
          <w:i/>
          <w:sz w:val="24"/>
          <w:szCs w:val="24"/>
        </w:rPr>
      </w:pPr>
      <w:r w:rsidRPr="00BB5DD6">
        <w:rPr>
          <w:rFonts w:ascii="Gulim" w:eastAsia="Gulim" w:hAnsi="Gulim"/>
          <w:i/>
          <w:sz w:val="24"/>
          <w:szCs w:val="24"/>
        </w:rPr>
        <w:t>Don Luigi Ciotti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</w:p>
    <w:p w:rsid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Il 21 marzo, primo giorno di primavera, è il giorno scelto dall’associazione Libera per ricordare tutte, proprio tutte le vittime delle mafie, per ricordarne le storie e per incrociare gli occhi dei tanti familiari che hanno saputo trasformare il proprio dolore in impegno civile.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La </w:t>
      </w:r>
      <w:r w:rsidRPr="00BB5DD6">
        <w:rPr>
          <w:rFonts w:ascii="Gulim" w:eastAsia="Gulim" w:hAnsi="Gulim"/>
          <w:b/>
          <w:sz w:val="24"/>
          <w:szCs w:val="24"/>
        </w:rPr>
        <w:t>“XX Giornata della Memoria e dell’Impegno in ricordo delle vittime delle mafie“,</w:t>
      </w:r>
      <w:r w:rsidRPr="00BB5DD6">
        <w:rPr>
          <w:rFonts w:ascii="Gulim" w:eastAsia="Gulim" w:hAnsi="Gulim"/>
          <w:sz w:val="24"/>
          <w:szCs w:val="24"/>
        </w:rPr>
        <w:t xml:space="preserve"> organizzata da LIBERA, associazioni, nomi e numeri contro le mafie, sotto l’Alto Patronato del Presidente della Repubblica, in collaborazione con il Ministero dell’Istruzione Università e Ricerca si svolgerà quest’anno a Bologna il 21 marzo, dove la Campania sarà presente, come di consueto, con una numerosa rappresentanza.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Le proposte formative in preparazione alla giornata e il programma della manifestazione sono consultabili sul sito: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</w:p>
    <w:p w:rsidR="00BB5DD6" w:rsidRDefault="0014256D" w:rsidP="00BB5DD6">
      <w:pPr>
        <w:spacing w:after="0"/>
        <w:jc w:val="center"/>
        <w:rPr>
          <w:rFonts w:ascii="Gulim" w:eastAsia="Gulim" w:hAnsi="Gulim"/>
          <w:sz w:val="24"/>
          <w:szCs w:val="24"/>
        </w:rPr>
      </w:pPr>
      <w:hyperlink r:id="rId7" w:history="1">
        <w:r w:rsidR="00BB5DD6" w:rsidRPr="00BB5DD6">
          <w:rPr>
            <w:rStyle w:val="Collegamentoipertestuale"/>
            <w:rFonts w:ascii="Gulim" w:eastAsia="Gulim" w:hAnsi="Gulim"/>
            <w:sz w:val="24"/>
            <w:szCs w:val="24"/>
          </w:rPr>
          <w:t>www.memoriaeimpegno.it</w:t>
        </w:r>
      </w:hyperlink>
      <w:r w:rsidR="00BB5DD6" w:rsidRPr="00BB5DD6">
        <w:rPr>
          <w:rFonts w:ascii="Gulim" w:eastAsia="Gulim" w:hAnsi="Gulim"/>
          <w:sz w:val="24"/>
          <w:szCs w:val="24"/>
        </w:rPr>
        <w:t xml:space="preserve"> </w:t>
      </w:r>
    </w:p>
    <w:p w:rsidR="00BB5DD6" w:rsidRPr="00BB5DD6" w:rsidRDefault="00BB5DD6" w:rsidP="00BB5DD6">
      <w:pPr>
        <w:spacing w:after="0"/>
        <w:jc w:val="center"/>
        <w:rPr>
          <w:rFonts w:ascii="Gulim" w:eastAsia="Gulim" w:hAnsi="Gulim"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Questo il programma delle iniziative organizzate </w:t>
      </w:r>
      <w:r w:rsidR="002C60CC">
        <w:rPr>
          <w:rFonts w:ascii="Gulim" w:eastAsia="Gulim" w:hAnsi="Gulim"/>
          <w:sz w:val="24"/>
          <w:szCs w:val="24"/>
        </w:rPr>
        <w:t>su proposta del</w:t>
      </w:r>
      <w:r w:rsidRPr="00BB5DD6">
        <w:rPr>
          <w:rFonts w:ascii="Gulim" w:eastAsia="Gulim" w:hAnsi="Gulim"/>
          <w:sz w:val="24"/>
          <w:szCs w:val="24"/>
        </w:rPr>
        <w:t>l’Ufficio Scola</w:t>
      </w:r>
      <w:r w:rsidR="0014256D">
        <w:rPr>
          <w:rFonts w:ascii="Gulim" w:eastAsia="Gulim" w:hAnsi="Gulim"/>
          <w:sz w:val="24"/>
          <w:szCs w:val="24"/>
        </w:rPr>
        <w:t>stico Regionale per la Campania</w:t>
      </w:r>
      <w:r w:rsidR="002C60CC">
        <w:rPr>
          <w:rFonts w:ascii="Gulim" w:eastAsia="Gulim" w:hAnsi="Gulim"/>
          <w:sz w:val="24"/>
          <w:szCs w:val="24"/>
        </w:rPr>
        <w:t xml:space="preserve"> </w:t>
      </w:r>
      <w:bookmarkStart w:id="0" w:name="_GoBack"/>
      <w:bookmarkEnd w:id="0"/>
      <w:r w:rsidR="002C60CC">
        <w:rPr>
          <w:rFonts w:ascii="Gulim" w:eastAsia="Gulim" w:hAnsi="Gulim"/>
          <w:sz w:val="24"/>
          <w:szCs w:val="24"/>
        </w:rPr>
        <w:t xml:space="preserve">in collaborazione con </w:t>
      </w:r>
      <w:r w:rsidRPr="00BB5DD6">
        <w:rPr>
          <w:rFonts w:ascii="Gulim" w:eastAsia="Gulim" w:hAnsi="Gulim"/>
          <w:sz w:val="24"/>
          <w:szCs w:val="24"/>
        </w:rPr>
        <w:t xml:space="preserve">il Centro di Documentazione anticamorra della Regione Campania, il Comune di Napoli, la </w:t>
      </w:r>
      <w:r w:rsidR="002C60CC">
        <w:rPr>
          <w:rFonts w:ascii="Gulim" w:eastAsia="Gulim" w:hAnsi="Gulim"/>
          <w:sz w:val="24"/>
          <w:szCs w:val="24"/>
        </w:rPr>
        <w:t xml:space="preserve">Fondazione </w:t>
      </w:r>
      <w:proofErr w:type="spellStart"/>
      <w:r w:rsidR="002C60CC">
        <w:rPr>
          <w:rFonts w:ascii="Gulim" w:eastAsia="Gulim" w:hAnsi="Gulim"/>
          <w:sz w:val="24"/>
          <w:szCs w:val="24"/>
        </w:rPr>
        <w:t>Pol.i.s</w:t>
      </w:r>
      <w:proofErr w:type="spellEnd"/>
      <w:r w:rsidR="002C60CC">
        <w:rPr>
          <w:rFonts w:ascii="Gulim" w:eastAsia="Gulim" w:hAnsi="Gulim"/>
          <w:sz w:val="24"/>
          <w:szCs w:val="24"/>
        </w:rPr>
        <w:t>., il</w:t>
      </w:r>
      <w:r w:rsidRPr="00BB5DD6">
        <w:rPr>
          <w:rFonts w:ascii="Gulim" w:eastAsia="Gulim" w:hAnsi="Gulim"/>
          <w:sz w:val="24"/>
          <w:szCs w:val="24"/>
        </w:rPr>
        <w:t xml:space="preserve"> </w:t>
      </w:r>
      <w:r w:rsidRPr="00BB5DD6">
        <w:rPr>
          <w:rFonts w:ascii="Gulim" w:eastAsia="Gulim" w:hAnsi="Gulim"/>
          <w:sz w:val="24"/>
          <w:szCs w:val="24"/>
        </w:rPr>
        <w:lastRenderedPageBreak/>
        <w:t>Coordinamento campano dei familiari delle vittime innocenti di criminalità; non solo per ricordare le tante vittime della violenza criminale e mafiosa, ma anche per ribadire la volontà di uno straordinario impegno civile da parte del mondo della scuola, della cultura e dell’informazione, al fianco di quanti si spendono</w:t>
      </w:r>
    </w:p>
    <w:p w:rsidR="00BB5DD6" w:rsidRDefault="00BB5DD6" w:rsidP="00DB19F5">
      <w:pPr>
        <w:spacing w:after="24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quotidianamente contro ogni forma di criminalità e per l’affermazione della cultura della legalità.</w:t>
      </w:r>
    </w:p>
    <w:p w:rsidR="00575E5C" w:rsidRDefault="00575E5C" w:rsidP="00DB19F5">
      <w:pPr>
        <w:spacing w:after="240"/>
        <w:jc w:val="both"/>
        <w:rPr>
          <w:rFonts w:ascii="Gulim" w:eastAsia="Gulim" w:hAnsi="Gulim"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13 marzo, “La Verità illumina la Giustizia”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Auditorium della RAI - viale Marconi, Napoli - ore 10:30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- </w:t>
      </w:r>
      <w:r w:rsidRPr="00BB5DD6">
        <w:rPr>
          <w:rFonts w:ascii="Gulim" w:eastAsia="Gulim" w:hAnsi="Gulim"/>
          <w:b/>
          <w:sz w:val="24"/>
          <w:szCs w:val="24"/>
        </w:rPr>
        <w:t>Concerto del Coro Giovanile del San Carlo</w:t>
      </w:r>
      <w:r w:rsidRPr="00BB5DD6">
        <w:rPr>
          <w:rFonts w:ascii="Gulim" w:eastAsia="Gulim" w:hAnsi="Gulim"/>
          <w:sz w:val="24"/>
          <w:szCs w:val="24"/>
        </w:rPr>
        <w:t xml:space="preserve"> diretto da Carlo Morelli;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- </w:t>
      </w:r>
      <w:r w:rsidRPr="00BB5DD6">
        <w:rPr>
          <w:rFonts w:ascii="Gulim" w:eastAsia="Gulim" w:hAnsi="Gulim"/>
          <w:b/>
          <w:sz w:val="24"/>
          <w:szCs w:val="24"/>
        </w:rPr>
        <w:t>VIVI, le nostre storie</w:t>
      </w:r>
      <w:r w:rsidRPr="00BB5DD6">
        <w:rPr>
          <w:rFonts w:ascii="Gulim" w:eastAsia="Gulim" w:hAnsi="Gulim"/>
          <w:sz w:val="24"/>
          <w:szCs w:val="24"/>
        </w:rPr>
        <w:t xml:space="preserve"> reading teatrale dedicato alle vittime innocenti di criminalità, su testi di Ivan Scherillo a cura di AGITA e ISS San Paolo di Sorrento,;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- </w:t>
      </w:r>
      <w:r w:rsidRPr="00BB5DD6">
        <w:rPr>
          <w:rFonts w:ascii="Gulim" w:eastAsia="Gulim" w:hAnsi="Gulim"/>
          <w:b/>
          <w:sz w:val="24"/>
          <w:szCs w:val="24"/>
        </w:rPr>
        <w:t>Lo Spot Bologna 21 marzo 2015</w:t>
      </w:r>
      <w:r w:rsidRPr="00BB5DD6">
        <w:rPr>
          <w:rFonts w:ascii="Gulim" w:eastAsia="Gulim" w:hAnsi="Gulim"/>
          <w:sz w:val="24"/>
          <w:szCs w:val="24"/>
        </w:rPr>
        <w:t xml:space="preserve"> a cura del Marano Ragazzi Spot Festival;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- </w:t>
      </w:r>
      <w:r w:rsidRPr="00BB5DD6">
        <w:rPr>
          <w:rFonts w:ascii="Gulim" w:eastAsia="Gulim" w:hAnsi="Gulim"/>
          <w:b/>
          <w:sz w:val="24"/>
          <w:szCs w:val="24"/>
        </w:rPr>
        <w:t>L’altra metà del cielo</w:t>
      </w:r>
      <w:r w:rsidRPr="00BB5DD6">
        <w:rPr>
          <w:rFonts w:ascii="Gulim" w:eastAsia="Gulim" w:hAnsi="Gulim"/>
          <w:sz w:val="24"/>
          <w:szCs w:val="24"/>
        </w:rPr>
        <w:t xml:space="preserve"> a cura dell’Associazione Mamme del Festival.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Le scuole interessate possono aderire con una o più classi, fino ad esaurimento dei posti disponibili, utilizzando </w:t>
      </w:r>
      <w:r w:rsidRPr="00575E5C">
        <w:rPr>
          <w:rFonts w:ascii="Gulim" w:eastAsia="Gulim" w:hAnsi="Gulim"/>
          <w:sz w:val="24"/>
          <w:szCs w:val="24"/>
          <w:u w:val="single"/>
        </w:rPr>
        <w:t>l’allegata scheda</w:t>
      </w:r>
      <w:r w:rsidRPr="00BB5DD6">
        <w:rPr>
          <w:rFonts w:ascii="Gulim" w:eastAsia="Gulim" w:hAnsi="Gulim"/>
          <w:sz w:val="24"/>
          <w:szCs w:val="24"/>
        </w:rPr>
        <w:t xml:space="preserve"> di partecipazione, da far pervenire entro le ore 10:00 di lunedì 9 marzo, attendendo conferma dell’effettiva avvenuta prenotazione a:</w:t>
      </w:r>
    </w:p>
    <w:p w:rsidR="00BB5DD6" w:rsidRPr="00BB5DD6" w:rsidRDefault="00BB5DD6" w:rsidP="00BB5DD6">
      <w:pPr>
        <w:spacing w:after="0"/>
        <w:jc w:val="center"/>
        <w:rPr>
          <w:rFonts w:ascii="Gulim" w:eastAsia="Gulim" w:hAnsi="Gulim"/>
          <w:sz w:val="24"/>
          <w:szCs w:val="24"/>
          <w:lang w:val="en-US"/>
        </w:rPr>
      </w:pPr>
      <w:r w:rsidRPr="00BB5DD6">
        <w:rPr>
          <w:rFonts w:ascii="Gulim" w:eastAsia="Gulim" w:hAnsi="Gulim"/>
          <w:sz w:val="24"/>
          <w:szCs w:val="24"/>
          <w:lang w:val="en-US"/>
        </w:rPr>
        <w:t xml:space="preserve">fax a 081-7968506 - mail </w:t>
      </w:r>
      <w:hyperlink r:id="rId8" w:history="1">
        <w:r w:rsidRPr="00BB5DD6">
          <w:rPr>
            <w:rStyle w:val="Collegamentoipertestuale"/>
            <w:rFonts w:ascii="Gulim" w:eastAsia="Gulim" w:hAnsi="Gulim"/>
            <w:sz w:val="24"/>
            <w:szCs w:val="24"/>
            <w:lang w:val="en-US"/>
          </w:rPr>
          <w:t>liberascuolapon@gmail.com</w:t>
        </w:r>
      </w:hyperlink>
    </w:p>
    <w:p w:rsid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  <w:lang w:val="en-US"/>
        </w:rPr>
      </w:pPr>
    </w:p>
    <w:p w:rsidR="00575E5C" w:rsidRPr="00BB5DD6" w:rsidRDefault="00575E5C" w:rsidP="00BB5DD6">
      <w:pPr>
        <w:spacing w:after="0"/>
        <w:jc w:val="both"/>
        <w:rPr>
          <w:rFonts w:ascii="Gulim" w:eastAsia="Gulim" w:hAnsi="Gulim"/>
          <w:sz w:val="24"/>
          <w:szCs w:val="24"/>
          <w:lang w:val="en-US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21 marzo, “Stesso giorno, stessa ora”</w:t>
      </w:r>
    </w:p>
    <w:p w:rsidR="00575E5C" w:rsidRDefault="00DB19F5" w:rsidP="00575E5C">
      <w:pPr>
        <w:spacing w:after="0"/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Si invitano le Istituzioni Scolastiche campane, il giorno 21 marzo alle ore 10:00, in coincidenza con la manifestazione nazionale di Bologna, ad attivare iniziative tematiche che, </w:t>
      </w:r>
      <w:r w:rsidRPr="00DB19F5">
        <w:rPr>
          <w:rFonts w:ascii="Gulim" w:eastAsia="Gulim" w:hAnsi="Gulim"/>
          <w:i/>
          <w:sz w:val="24"/>
          <w:szCs w:val="24"/>
        </w:rPr>
        <w:t>“nello stesso giorno, alla stessa ora”</w:t>
      </w:r>
      <w:r>
        <w:rPr>
          <w:rFonts w:ascii="Gulim" w:eastAsia="Gulim" w:hAnsi="Gulim"/>
          <w:sz w:val="24"/>
          <w:szCs w:val="24"/>
        </w:rPr>
        <w:t xml:space="preserve">, </w:t>
      </w:r>
      <w:r w:rsidR="00BB5DD6" w:rsidRPr="00BB5DD6">
        <w:rPr>
          <w:rFonts w:ascii="Gulim" w:eastAsia="Gulim" w:hAnsi="Gulim"/>
          <w:sz w:val="24"/>
          <w:szCs w:val="24"/>
        </w:rPr>
        <w:t xml:space="preserve">rivolgano un intimo pensiero alle </w:t>
      </w:r>
      <w:r>
        <w:rPr>
          <w:rFonts w:ascii="Gulim" w:eastAsia="Gulim" w:hAnsi="Gulim"/>
          <w:sz w:val="24"/>
          <w:szCs w:val="24"/>
        </w:rPr>
        <w:t xml:space="preserve">vittime innocenti delle mafie. </w:t>
      </w:r>
    </w:p>
    <w:p w:rsidR="00DB19F5" w:rsidRDefault="00DB19F5" w:rsidP="002C60CC">
      <w:pPr>
        <w:spacing w:after="120"/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Si allega</w:t>
      </w:r>
      <w:r w:rsidR="002C60CC" w:rsidRPr="002C60CC">
        <w:rPr>
          <w:rFonts w:ascii="Gulim" w:eastAsia="Gulim" w:hAnsi="Gulim"/>
          <w:b/>
          <w:sz w:val="24"/>
          <w:szCs w:val="24"/>
        </w:rPr>
        <w:t xml:space="preserve"> </w:t>
      </w:r>
      <w:r w:rsidR="002C60CC" w:rsidRPr="002C60CC">
        <w:rPr>
          <w:rFonts w:ascii="Gulim" w:eastAsia="Gulim" w:hAnsi="Gulim"/>
          <w:sz w:val="24"/>
          <w:szCs w:val="24"/>
        </w:rPr>
        <w:t>l’</w:t>
      </w:r>
      <w:r w:rsidR="002C60CC" w:rsidRPr="002C60CC">
        <w:rPr>
          <w:rFonts w:ascii="Gulim" w:eastAsia="Gulim" w:hAnsi="Gulim"/>
          <w:b/>
          <w:sz w:val="24"/>
          <w:szCs w:val="24"/>
        </w:rPr>
        <w:t>Elenco delle vittime</w:t>
      </w:r>
      <w:r>
        <w:rPr>
          <w:rFonts w:ascii="Gulim" w:eastAsia="Gulim" w:hAnsi="Gulim"/>
          <w:sz w:val="24"/>
          <w:szCs w:val="24"/>
        </w:rPr>
        <w:t xml:space="preserve">, quale </w:t>
      </w:r>
      <w:r w:rsidR="002C60CC">
        <w:rPr>
          <w:rFonts w:ascii="Gulim" w:eastAsia="Gulim" w:hAnsi="Gulim"/>
          <w:sz w:val="24"/>
          <w:szCs w:val="24"/>
        </w:rPr>
        <w:t xml:space="preserve">suggerimento operativo per </w:t>
      </w:r>
      <w:r w:rsidR="002C60CC" w:rsidRPr="002C60CC">
        <w:rPr>
          <w:rFonts w:ascii="Gulim" w:eastAsia="Gulim" w:hAnsi="Gulim"/>
          <w:sz w:val="24"/>
          <w:szCs w:val="24"/>
        </w:rPr>
        <w:t xml:space="preserve"> </w:t>
      </w:r>
      <w:r w:rsidR="00575E5C">
        <w:rPr>
          <w:rFonts w:ascii="Gulim" w:eastAsia="Gulim" w:hAnsi="Gulim"/>
          <w:sz w:val="24"/>
          <w:szCs w:val="24"/>
        </w:rPr>
        <w:t>organizzare</w:t>
      </w:r>
      <w:r w:rsidR="002C60CC">
        <w:rPr>
          <w:rFonts w:ascii="Gulim" w:eastAsia="Gulim" w:hAnsi="Gulim"/>
          <w:sz w:val="24"/>
          <w:szCs w:val="24"/>
        </w:rPr>
        <w:t xml:space="preserve"> </w:t>
      </w:r>
      <w:r w:rsidR="00575E5C">
        <w:rPr>
          <w:rFonts w:ascii="Gulim" w:eastAsia="Gulim" w:hAnsi="Gulim"/>
          <w:sz w:val="24"/>
          <w:szCs w:val="24"/>
        </w:rPr>
        <w:t>momenti di partecipazione collettiva dell’intera platea scolastica di appartenenza.</w:t>
      </w:r>
      <w:r w:rsidR="00BB5DD6" w:rsidRPr="00BB5DD6">
        <w:rPr>
          <w:rFonts w:ascii="Gulim" w:eastAsia="Gulim" w:hAnsi="Gulim"/>
          <w:sz w:val="24"/>
          <w:szCs w:val="24"/>
        </w:rPr>
        <w:t xml:space="preserve"> </w:t>
      </w:r>
    </w:p>
    <w:p w:rsidR="002C60CC" w:rsidRPr="00BB5DD6" w:rsidRDefault="002C60CC" w:rsidP="002C60CC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Lo Spot Bologna 21 marzo</w:t>
      </w:r>
    </w:p>
    <w:p w:rsidR="002C60CC" w:rsidRPr="00BB5DD6" w:rsidRDefault="002C60CC" w:rsidP="002C60CC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 xml:space="preserve">È inoltre disponibile su Internet lo spot ufficiale dedicato alla giornata, realizzato dalle scuole del </w:t>
      </w:r>
      <w:r w:rsidRPr="00BB5DD6">
        <w:rPr>
          <w:rFonts w:ascii="Gulim" w:eastAsia="Gulim" w:hAnsi="Gulim"/>
          <w:b/>
          <w:sz w:val="24"/>
          <w:szCs w:val="24"/>
        </w:rPr>
        <w:t>Marano Ragazzi Spot Festival,</w:t>
      </w:r>
      <w:r w:rsidRPr="00BB5DD6">
        <w:rPr>
          <w:rFonts w:ascii="Gulim" w:eastAsia="Gulim" w:hAnsi="Gulim"/>
          <w:sz w:val="24"/>
          <w:szCs w:val="24"/>
        </w:rPr>
        <w:t xml:space="preserve"> già in onda sulle reti RAI e scaricabile dal link:</w:t>
      </w:r>
    </w:p>
    <w:p w:rsidR="002C60CC" w:rsidRPr="00BB5DD6" w:rsidRDefault="0014256D" w:rsidP="002C60CC">
      <w:pPr>
        <w:spacing w:after="0"/>
        <w:jc w:val="center"/>
        <w:rPr>
          <w:rFonts w:ascii="Gulim" w:eastAsia="Gulim" w:hAnsi="Gulim"/>
          <w:sz w:val="24"/>
          <w:szCs w:val="24"/>
        </w:rPr>
      </w:pPr>
      <w:hyperlink r:id="rId9" w:history="1">
        <w:r w:rsidR="002C60CC" w:rsidRPr="00BB5DD6">
          <w:rPr>
            <w:rStyle w:val="Collegamentoipertestuale"/>
            <w:rFonts w:ascii="Gulim" w:eastAsia="Gulim" w:hAnsi="Gulim"/>
            <w:sz w:val="24"/>
            <w:szCs w:val="24"/>
          </w:rPr>
          <w:t>https://www.youtube.com/watch?v=oirbWiQshhY</w:t>
        </w:r>
      </w:hyperlink>
      <w:r w:rsidR="002C60CC" w:rsidRPr="00BB5DD6">
        <w:rPr>
          <w:rFonts w:ascii="Gulim" w:eastAsia="Gulim" w:hAnsi="Gulim"/>
          <w:sz w:val="24"/>
          <w:szCs w:val="24"/>
        </w:rPr>
        <w:t xml:space="preserve"> </w:t>
      </w:r>
    </w:p>
    <w:p w:rsidR="002C60CC" w:rsidRDefault="002C60CC" w:rsidP="002C60CC">
      <w:pPr>
        <w:spacing w:after="120"/>
        <w:jc w:val="both"/>
        <w:rPr>
          <w:rFonts w:ascii="Gulim" w:eastAsia="Gulim" w:hAnsi="Gulim"/>
          <w:sz w:val="24"/>
          <w:szCs w:val="24"/>
        </w:rPr>
      </w:pPr>
    </w:p>
    <w:p w:rsidR="00575E5C" w:rsidRDefault="00575E5C" w:rsidP="00DB19F5">
      <w:pPr>
        <w:spacing w:after="240"/>
        <w:jc w:val="center"/>
        <w:rPr>
          <w:rFonts w:ascii="Gulim" w:eastAsia="Gulim" w:hAnsi="Gulim"/>
          <w:b/>
          <w:sz w:val="24"/>
          <w:szCs w:val="24"/>
        </w:rPr>
      </w:pPr>
    </w:p>
    <w:p w:rsidR="00575E5C" w:rsidRDefault="00575E5C" w:rsidP="00DB19F5">
      <w:pPr>
        <w:spacing w:after="240"/>
        <w:jc w:val="center"/>
        <w:rPr>
          <w:rFonts w:ascii="Gulim" w:eastAsia="Gulim" w:hAnsi="Gulim"/>
          <w:b/>
          <w:sz w:val="24"/>
          <w:szCs w:val="24"/>
        </w:rPr>
      </w:pPr>
    </w:p>
    <w:p w:rsidR="00575E5C" w:rsidRDefault="00575E5C" w:rsidP="00DB19F5">
      <w:pPr>
        <w:spacing w:after="240"/>
        <w:jc w:val="center"/>
        <w:rPr>
          <w:rFonts w:ascii="Gulim" w:eastAsia="Gulim" w:hAnsi="Gulim"/>
          <w:b/>
          <w:sz w:val="24"/>
          <w:szCs w:val="24"/>
        </w:rPr>
      </w:pPr>
    </w:p>
    <w:p w:rsidR="00DB19F5" w:rsidRPr="00DB19F5" w:rsidRDefault="00575E5C" w:rsidP="00DB19F5">
      <w:pPr>
        <w:spacing w:after="240"/>
        <w:jc w:val="center"/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>Altre iniziative su proposta</w:t>
      </w:r>
      <w:r w:rsidR="00DB19F5" w:rsidRPr="00DB19F5">
        <w:rPr>
          <w:rFonts w:ascii="Gulim" w:eastAsia="Gulim" w:hAnsi="Gulim"/>
          <w:b/>
          <w:sz w:val="24"/>
          <w:szCs w:val="24"/>
        </w:rPr>
        <w:t xml:space="preserve"> dell</w:t>
      </w:r>
      <w:r w:rsidR="002C60CC">
        <w:rPr>
          <w:rFonts w:ascii="Gulim" w:eastAsia="Gulim" w:hAnsi="Gulim"/>
          <w:b/>
          <w:sz w:val="24"/>
          <w:szCs w:val="24"/>
        </w:rPr>
        <w:t>’associazione Libera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Un evento per non dimenticare</w:t>
      </w:r>
    </w:p>
    <w:p w:rsidR="00BB5DD6" w:rsidRPr="00BB5DD6" w:rsidRDefault="00BB5DD6" w:rsidP="00BB5DD6">
      <w:pPr>
        <w:spacing w:after="12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Per approfondimenti e utili spunti operativi è possibile avvalersi del DVD realizzato dal regista Aldo Zappalà “Un evento per non dimenticare” prodotto da “</w:t>
      </w:r>
      <w:proofErr w:type="spellStart"/>
      <w:r w:rsidRPr="00BB5DD6">
        <w:rPr>
          <w:rFonts w:ascii="Gulim" w:eastAsia="Gulim" w:hAnsi="Gulim"/>
          <w:sz w:val="24"/>
          <w:szCs w:val="24"/>
        </w:rPr>
        <w:t>Village</w:t>
      </w:r>
      <w:proofErr w:type="spellEnd"/>
      <w:r w:rsidRPr="00BB5DD6">
        <w:rPr>
          <w:rFonts w:ascii="Gulim" w:eastAsia="Gulim" w:hAnsi="Gulim"/>
          <w:sz w:val="24"/>
          <w:szCs w:val="24"/>
        </w:rPr>
        <w:t xml:space="preserve"> doc &amp; film”, col sostegno della Fondazione Cariplo, </w:t>
      </w:r>
      <w:proofErr w:type="spellStart"/>
      <w:r w:rsidRPr="00BB5DD6">
        <w:rPr>
          <w:rFonts w:ascii="Gulim" w:eastAsia="Gulim" w:hAnsi="Gulim"/>
          <w:sz w:val="24"/>
          <w:szCs w:val="24"/>
        </w:rPr>
        <w:t>Unipolis</w:t>
      </w:r>
      <w:proofErr w:type="spellEnd"/>
      <w:r w:rsidRPr="00BB5DD6">
        <w:rPr>
          <w:rFonts w:ascii="Gulim" w:eastAsia="Gulim" w:hAnsi="Gulim"/>
          <w:sz w:val="24"/>
          <w:szCs w:val="24"/>
        </w:rPr>
        <w:t xml:space="preserve">, Fondazione Marazzina e dalla Fondazione Pol.is. della Regione Campania. Il DVD può essere ritirato gratuitamente presso l’U.S.R. Campania (via ponte della Maddalena, 55 - stanza 102), presso il Centro di documentazione regionale contro la camorra (centro Direzionale di Napoli </w:t>
      </w:r>
      <w:proofErr w:type="spellStart"/>
      <w:r w:rsidRPr="00BB5DD6">
        <w:rPr>
          <w:rFonts w:ascii="Gulim" w:eastAsia="Gulim" w:hAnsi="Gulim"/>
          <w:sz w:val="24"/>
          <w:szCs w:val="24"/>
        </w:rPr>
        <w:t>Is</w:t>
      </w:r>
      <w:proofErr w:type="spellEnd"/>
      <w:r w:rsidRPr="00BB5DD6">
        <w:rPr>
          <w:rFonts w:ascii="Gulim" w:eastAsia="Gulim" w:hAnsi="Gulim"/>
          <w:sz w:val="24"/>
          <w:szCs w:val="24"/>
        </w:rPr>
        <w:t xml:space="preserve">. C5), presso la Fondazione </w:t>
      </w:r>
      <w:proofErr w:type="spellStart"/>
      <w:r w:rsidRPr="00BB5DD6">
        <w:rPr>
          <w:rFonts w:ascii="Gulim" w:eastAsia="Gulim" w:hAnsi="Gulim"/>
          <w:sz w:val="24"/>
          <w:szCs w:val="24"/>
        </w:rPr>
        <w:t>Pol.i.s</w:t>
      </w:r>
      <w:proofErr w:type="spellEnd"/>
      <w:r w:rsidRPr="00BB5DD6">
        <w:rPr>
          <w:rFonts w:ascii="Gulim" w:eastAsia="Gulim" w:hAnsi="Gulim"/>
          <w:sz w:val="24"/>
          <w:szCs w:val="24"/>
        </w:rPr>
        <w:t>. e la Bottega dei Sapori e dei Saperi della legalità (Via Raffaele De Cesare, 22 - Napoli) e presso le sedi provinciali e i presidi territoriali dell’associazione Libera.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19 marzo 2015, Casal di Principe CE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21/21 Primavere - XXI anniversario dell’uccisione di don Peppe Diana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l tema delle manifestazioni per il XXI anniversario dell’uccisione di don Peppe Diana ruota intorno allo slogan “21 anni - 21 primavere”, per ricordare che sono 21 gli anni trascorsi dal barbaro attentato, ma sono trascorse anche 21 primavere di speranza, di amore, di lotta e d’impegno.</w:t>
      </w: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Il programma completo delle iniziative e delle proposte per il 19 marzo, è consultabile sul sito:</w:t>
      </w:r>
    </w:p>
    <w:p w:rsidR="00BB5DD6" w:rsidRPr="00BB5DD6" w:rsidRDefault="0014256D" w:rsidP="00BB5DD6">
      <w:pPr>
        <w:spacing w:after="0"/>
        <w:jc w:val="center"/>
        <w:rPr>
          <w:rFonts w:ascii="Gulim" w:eastAsia="Gulim" w:hAnsi="Gulim"/>
          <w:sz w:val="24"/>
          <w:szCs w:val="24"/>
        </w:rPr>
      </w:pPr>
      <w:hyperlink r:id="rId10" w:history="1">
        <w:r w:rsidR="00BB5DD6" w:rsidRPr="00BB5DD6">
          <w:rPr>
            <w:rStyle w:val="Collegamentoipertestuale"/>
            <w:rFonts w:ascii="Gulim" w:eastAsia="Gulim" w:hAnsi="Gulim"/>
            <w:sz w:val="24"/>
            <w:szCs w:val="24"/>
          </w:rPr>
          <w:t>www.dongiuseppediana.com</w:t>
        </w:r>
      </w:hyperlink>
      <w:r w:rsidR="00BB5DD6" w:rsidRPr="00BB5DD6">
        <w:rPr>
          <w:rFonts w:ascii="Gulim" w:eastAsia="Gulim" w:hAnsi="Gulim"/>
          <w:sz w:val="24"/>
          <w:szCs w:val="24"/>
        </w:rPr>
        <w:t xml:space="preserve"> 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sz w:val="24"/>
          <w:szCs w:val="24"/>
        </w:rPr>
      </w:pPr>
      <w:r w:rsidRPr="00BB5DD6">
        <w:rPr>
          <w:rFonts w:ascii="Gulim" w:eastAsia="Gulim" w:hAnsi="Gulim"/>
          <w:sz w:val="24"/>
          <w:szCs w:val="24"/>
        </w:rPr>
        <w:t>I principali appuntamenti organizzati a livello territoriale nelle province di Salerno, Avellino e Benevento e continui aggiornamenti, sono consultabili su: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I cento passi della provincia di Salerno verso il 21 marzo:</w:t>
      </w:r>
    </w:p>
    <w:p w:rsidR="00BB5DD6" w:rsidRPr="00BB5DD6" w:rsidRDefault="0014256D" w:rsidP="00BB5DD6">
      <w:pPr>
        <w:spacing w:after="0"/>
        <w:jc w:val="center"/>
        <w:rPr>
          <w:rFonts w:ascii="Gulim" w:eastAsia="Gulim" w:hAnsi="Gulim"/>
          <w:sz w:val="24"/>
          <w:szCs w:val="24"/>
        </w:rPr>
      </w:pPr>
      <w:hyperlink r:id="rId11" w:history="1">
        <w:r w:rsidR="00BB5DD6" w:rsidRPr="00BB5DD6">
          <w:rPr>
            <w:rStyle w:val="Collegamentoipertestuale"/>
            <w:rFonts w:ascii="Gulim" w:eastAsia="Gulim" w:hAnsi="Gulim"/>
            <w:sz w:val="24"/>
            <w:szCs w:val="24"/>
          </w:rPr>
          <w:t>https://www.facebook./libera.salerno.7</w:t>
        </w:r>
      </w:hyperlink>
    </w:p>
    <w:p w:rsid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L'Irpinia in cammino per la speranza</w:t>
      </w:r>
    </w:p>
    <w:p w:rsidR="00BB5DD6" w:rsidRPr="00BB5DD6" w:rsidRDefault="0014256D" w:rsidP="00BB5DD6">
      <w:pPr>
        <w:spacing w:after="0"/>
        <w:jc w:val="center"/>
        <w:rPr>
          <w:rFonts w:ascii="Gulim" w:eastAsia="Gulim" w:hAnsi="Gulim"/>
          <w:sz w:val="24"/>
          <w:szCs w:val="24"/>
        </w:rPr>
      </w:pPr>
      <w:hyperlink r:id="rId12" w:history="1">
        <w:r w:rsidR="00BB5DD6" w:rsidRPr="00BB5DD6">
          <w:rPr>
            <w:rStyle w:val="Collegamentoipertestuale"/>
            <w:rFonts w:ascii="Gulim" w:eastAsia="Gulim" w:hAnsi="Gulim"/>
            <w:sz w:val="24"/>
            <w:szCs w:val="24"/>
          </w:rPr>
          <w:t>www.liberaavellino.it</w:t>
        </w:r>
      </w:hyperlink>
      <w:r w:rsidR="00BB5DD6" w:rsidRPr="00BB5DD6">
        <w:rPr>
          <w:rFonts w:ascii="Gulim" w:eastAsia="Gulim" w:hAnsi="Gulim"/>
          <w:sz w:val="24"/>
          <w:szCs w:val="24"/>
        </w:rPr>
        <w:t xml:space="preserve"> </w:t>
      </w:r>
    </w:p>
    <w:p w:rsid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</w:p>
    <w:p w:rsidR="00BB5DD6" w:rsidRPr="00BB5DD6" w:rsidRDefault="00BB5DD6" w:rsidP="00BB5DD6">
      <w:pPr>
        <w:spacing w:after="0"/>
        <w:jc w:val="both"/>
        <w:rPr>
          <w:rFonts w:ascii="Gulim" w:eastAsia="Gulim" w:hAnsi="Gulim"/>
          <w:b/>
          <w:sz w:val="24"/>
          <w:szCs w:val="24"/>
        </w:rPr>
      </w:pPr>
      <w:r w:rsidRPr="00BB5DD6">
        <w:rPr>
          <w:rFonts w:ascii="Gulim" w:eastAsia="Gulim" w:hAnsi="Gulim"/>
          <w:b/>
          <w:sz w:val="24"/>
          <w:szCs w:val="24"/>
        </w:rPr>
        <w:t>Benevento verso il 21 marzo</w:t>
      </w:r>
    </w:p>
    <w:p w:rsidR="005F4F8A" w:rsidRPr="00BB5DD6" w:rsidRDefault="0014256D" w:rsidP="00BB5DD6">
      <w:pPr>
        <w:spacing w:after="0"/>
        <w:jc w:val="center"/>
        <w:rPr>
          <w:rFonts w:ascii="Gulim" w:eastAsia="Gulim" w:hAnsi="Gulim"/>
          <w:sz w:val="24"/>
          <w:szCs w:val="24"/>
        </w:rPr>
      </w:pPr>
      <w:hyperlink r:id="rId13" w:history="1">
        <w:r w:rsidR="00BB5DD6" w:rsidRPr="00BB5DD6">
          <w:rPr>
            <w:rStyle w:val="Collegamentoipertestuale"/>
            <w:rFonts w:ascii="Gulim" w:eastAsia="Gulim" w:hAnsi="Gulim"/>
            <w:sz w:val="24"/>
            <w:szCs w:val="24"/>
          </w:rPr>
          <w:t>https://www.facebook.com/libera.benevento?fref=ts</w:t>
        </w:r>
      </w:hyperlink>
    </w:p>
    <w:sectPr w:rsidR="005F4F8A" w:rsidRPr="00BB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6"/>
    <w:rsid w:val="0014256D"/>
    <w:rsid w:val="002C60CC"/>
    <w:rsid w:val="003171C6"/>
    <w:rsid w:val="00575E5C"/>
    <w:rsid w:val="005F4F8A"/>
    <w:rsid w:val="00BB5DD6"/>
    <w:rsid w:val="00DB19F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DD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B5DD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DD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B5DD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ascuolapon@gmail.com" TargetMode="External"/><Relationship Id="rId13" Type="http://schemas.openxmlformats.org/officeDocument/2006/relationships/hyperlink" Target="https://www.facebook.com/libera.benevento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oriaeimpegno.it" TargetMode="External"/><Relationship Id="rId12" Type="http://schemas.openxmlformats.org/officeDocument/2006/relationships/hyperlink" Target="http://www.liberaavell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facebook./libera.salerno.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ongiuseppedi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irbWiQshh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2015-02-27T08:04:00Z</dcterms:created>
  <dcterms:modified xsi:type="dcterms:W3CDTF">2015-02-27T08:56:00Z</dcterms:modified>
</cp:coreProperties>
</file>